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C2" w:rsidRDefault="00E02BC2" w:rsidP="00E02BC2">
      <w:pPr>
        <w:ind w:firstLine="708"/>
      </w:pPr>
    </w:p>
    <w:p w:rsidR="00E02BC2" w:rsidRDefault="00E02BC2" w:rsidP="00E02BC2">
      <w:pPr>
        <w:ind w:firstLine="708"/>
      </w:pPr>
    </w:p>
    <w:p w:rsidR="00E02BC2" w:rsidRDefault="00E02BC2" w:rsidP="00E02BC2">
      <w:pPr>
        <w:ind w:firstLine="708"/>
      </w:pPr>
    </w:p>
    <w:p w:rsidR="00E02BC2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-379095</wp:posOffset>
            </wp:positionV>
            <wp:extent cx="1333500" cy="907415"/>
            <wp:effectExtent l="19050" t="0" r="0" b="0"/>
            <wp:wrapNone/>
            <wp:docPr id="2" name="Immagine 9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jau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-114300</wp:posOffset>
            </wp:positionV>
            <wp:extent cx="1207135" cy="1238250"/>
            <wp:effectExtent l="19050" t="0" r="0" b="0"/>
            <wp:wrapNone/>
            <wp:docPr id="3" name="Immagine 8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-457200</wp:posOffset>
            </wp:positionV>
            <wp:extent cx="1012825" cy="1143000"/>
            <wp:effectExtent l="19050" t="0" r="0" b="0"/>
            <wp:wrapNone/>
            <wp:docPr id="4" name="Immagine 7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l</w:t>
      </w: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  <w:r w:rsidRPr="00AD15C6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7" type="#_x0000_t202" style="position:absolute;left:0;text-align:left;margin-left:279pt;margin-top:3.6pt;width:252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" stroked="f">
            <v:textbox>
              <w:txbxContent>
                <w:p w:rsidR="00E02BC2" w:rsidRPr="007B191E" w:rsidRDefault="00E02BC2" w:rsidP="00E02B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191E">
                    <w:rPr>
                      <w:b/>
                      <w:sz w:val="20"/>
                      <w:szCs w:val="20"/>
                    </w:rPr>
                    <w:t>MINISTERO DELLA PUBBLICA ISTRUZIONE</w:t>
                  </w:r>
                </w:p>
                <w:p w:rsidR="00E02BC2" w:rsidRPr="007B191E" w:rsidRDefault="00E02BC2" w:rsidP="00E02BC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B191E">
                    <w:rPr>
                      <w:b/>
                      <w:i/>
                      <w:sz w:val="20"/>
                      <w:szCs w:val="20"/>
                    </w:rPr>
                    <w:t>Dipartimento dell’Istruzione</w:t>
                  </w:r>
                </w:p>
                <w:p w:rsidR="00E02BC2" w:rsidRPr="007B191E" w:rsidRDefault="00E02BC2" w:rsidP="00E02BC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B191E">
                    <w:rPr>
                      <w:i/>
                      <w:sz w:val="20"/>
                      <w:szCs w:val="20"/>
                    </w:rPr>
                    <w:t>Direzione per gli Affari Internazionali</w:t>
                  </w:r>
                </w:p>
                <w:p w:rsidR="00E02BC2" w:rsidRPr="007B191E" w:rsidRDefault="00E02BC2" w:rsidP="00E02BC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B191E">
                    <w:rPr>
                      <w:i/>
                      <w:sz w:val="20"/>
                      <w:szCs w:val="20"/>
                    </w:rPr>
                    <w:t>Uff. V</w:t>
                  </w:r>
                </w:p>
              </w:txbxContent>
            </v:textbox>
          </v:shape>
        </w:pict>
      </w:r>
      <w:r w:rsidRPr="00AD15C6">
        <w:rPr>
          <w:rFonts w:ascii="Calibri" w:hAnsi="Calibri"/>
          <w:noProof/>
          <w:sz w:val="22"/>
          <w:szCs w:val="22"/>
        </w:rPr>
        <w:pict>
          <v:shape id="Casella di testo 5" o:spid="_x0000_s1026" type="#_x0000_t202" style="position:absolute;left:0;text-align:left;margin-left:-45pt;margin-top:12.6pt;width:185.2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" stroked="f">
            <v:textbox>
              <w:txbxContent>
                <w:p w:rsidR="00E02BC2" w:rsidRPr="007B191E" w:rsidRDefault="00E02BC2" w:rsidP="00E02BC2">
                  <w:pPr>
                    <w:jc w:val="center"/>
                    <w:rPr>
                      <w:b/>
                    </w:rPr>
                  </w:pPr>
                  <w:r w:rsidRPr="007B191E">
                    <w:rPr>
                      <w:b/>
                    </w:rPr>
                    <w:t>UNIONE EUROPEA</w:t>
                  </w:r>
                </w:p>
                <w:p w:rsidR="00E02BC2" w:rsidRPr="007B191E" w:rsidRDefault="00E02BC2" w:rsidP="00E02BC2">
                  <w:pPr>
                    <w:jc w:val="center"/>
                    <w:rPr>
                      <w:b/>
                      <w:i/>
                    </w:rPr>
                  </w:pPr>
                  <w:r w:rsidRPr="007B191E">
                    <w:rPr>
                      <w:b/>
                      <w:i/>
                    </w:rPr>
                    <w:t>Direzione Generale Occupazione</w:t>
                  </w:r>
                </w:p>
                <w:p w:rsidR="00E02BC2" w:rsidRPr="007B191E" w:rsidRDefault="00E02BC2" w:rsidP="00E02BC2">
                  <w:pPr>
                    <w:jc w:val="center"/>
                    <w:rPr>
                      <w:b/>
                    </w:rPr>
                  </w:pPr>
                  <w:r w:rsidRPr="007B191E">
                    <w:rPr>
                      <w:b/>
                    </w:rPr>
                    <w:t>e Affari Sociali</w:t>
                  </w:r>
                </w:p>
              </w:txbxContent>
            </v:textbox>
          </v:shape>
        </w:pict>
      </w: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  <w:r w:rsidRPr="00AD15C6">
        <w:rPr>
          <w:rFonts w:ascii="Calibri" w:hAnsi="Calibri"/>
          <w:noProof/>
          <w:sz w:val="22"/>
          <w:szCs w:val="22"/>
        </w:rPr>
        <w:pict>
          <v:shape id="Casella di testo 4" o:spid="_x0000_s1028" type="#_x0000_t202" style="position:absolute;left:0;text-align:left;margin-left:-36pt;margin-top:2.4pt;width:567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" stroked="f">
            <v:textbox>
              <w:txbxContent>
                <w:p w:rsidR="00E02BC2" w:rsidRPr="00726089" w:rsidRDefault="00E02BC2" w:rsidP="00E02B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26089">
                    <w:rPr>
                      <w:b/>
                      <w:sz w:val="32"/>
                      <w:szCs w:val="32"/>
                    </w:rPr>
                    <w:t>ISTITUTO COMPRENSIVO “</w:t>
                  </w:r>
                  <w:r w:rsidRPr="00726089">
                    <w:rPr>
                      <w:b/>
                      <w:i/>
                      <w:sz w:val="32"/>
                      <w:szCs w:val="32"/>
                    </w:rPr>
                    <w:t>GIOSUE’ CARDUCCI</w:t>
                  </w:r>
                  <w:r w:rsidRPr="00726089">
                    <w:rPr>
                      <w:b/>
                      <w:sz w:val="32"/>
                      <w:szCs w:val="32"/>
                    </w:rPr>
                    <w:t>”</w:t>
                  </w:r>
                </w:p>
                <w:p w:rsidR="00E02BC2" w:rsidRPr="00726089" w:rsidRDefault="00E02BC2" w:rsidP="00E02BC2">
                  <w:pPr>
                    <w:jc w:val="center"/>
                    <w:rPr>
                      <w:sz w:val="20"/>
                      <w:szCs w:val="20"/>
                    </w:rPr>
                  </w:pPr>
                  <w:r w:rsidRPr="00726089">
                    <w:rPr>
                      <w:sz w:val="20"/>
                      <w:szCs w:val="20"/>
                    </w:rPr>
                    <w:t xml:space="preserve">Via Torino, 10 – </w:t>
                  </w:r>
                  <w:proofErr w:type="spellStart"/>
                  <w:r w:rsidRPr="00726089">
                    <w:rPr>
                      <w:sz w:val="20"/>
                      <w:szCs w:val="20"/>
                    </w:rPr>
                    <w:t>c.a.p.</w:t>
                  </w:r>
                  <w:proofErr w:type="spellEnd"/>
                  <w:r w:rsidRPr="00726089">
                    <w:rPr>
                      <w:sz w:val="20"/>
                      <w:szCs w:val="20"/>
                    </w:rPr>
                    <w:t xml:space="preserve"> 80030 – MARIGLIANELLA (Napoli)</w:t>
                  </w:r>
                </w:p>
                <w:p w:rsidR="00E02BC2" w:rsidRPr="00726089" w:rsidRDefault="00E02BC2" w:rsidP="00E02BC2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85EA5">
                    <w:rPr>
                      <w:sz w:val="20"/>
                      <w:szCs w:val="20"/>
                      <w:lang w:val="en-GB"/>
                    </w:rPr>
                    <w:t xml:space="preserve">Tel. Fax 081 8854347 – C.F. 92018540630 – Cod. </w:t>
                  </w:r>
                  <w:proofErr w:type="spellStart"/>
                  <w:r w:rsidRPr="00726089">
                    <w:rPr>
                      <w:sz w:val="20"/>
                      <w:szCs w:val="20"/>
                    </w:rPr>
                    <w:t>Mecc</w:t>
                  </w:r>
                  <w:proofErr w:type="spellEnd"/>
                  <w:r w:rsidRPr="00726089">
                    <w:rPr>
                      <w:sz w:val="20"/>
                      <w:szCs w:val="20"/>
                    </w:rPr>
                    <w:t xml:space="preserve">. </w:t>
                  </w:r>
                  <w:r w:rsidRPr="00726089">
                    <w:rPr>
                      <w:sz w:val="20"/>
                      <w:szCs w:val="20"/>
                      <w:lang w:val="en-GB"/>
                    </w:rPr>
                    <w:t xml:space="preserve">NAIC868007 – </w:t>
                  </w:r>
                </w:p>
                <w:p w:rsidR="00E02BC2" w:rsidRPr="00726089" w:rsidRDefault="00E02BC2" w:rsidP="00E02BC2">
                  <w:pPr>
                    <w:jc w:val="center"/>
                    <w:rPr>
                      <w:i/>
                      <w:sz w:val="20"/>
                      <w:szCs w:val="20"/>
                      <w:lang w:val="en-GB"/>
                    </w:rPr>
                  </w:pPr>
                  <w:proofErr w:type="spellStart"/>
                  <w:r w:rsidRPr="00726089">
                    <w:rPr>
                      <w:sz w:val="20"/>
                      <w:szCs w:val="20"/>
                      <w:lang w:val="en-GB"/>
                    </w:rPr>
                    <w:t>sito</w:t>
                  </w:r>
                  <w:proofErr w:type="spellEnd"/>
                  <w:r w:rsidRPr="00726089">
                    <w:rPr>
                      <w:sz w:val="20"/>
                      <w:szCs w:val="20"/>
                      <w:lang w:val="en-GB"/>
                    </w:rPr>
                    <w:t xml:space="preserve"> web.: </w:t>
                  </w:r>
                  <w:hyperlink r:id="rId7" w:history="1">
                    <w:r w:rsidRPr="00057C86">
                      <w:rPr>
                        <w:rStyle w:val="Collegamentoipertestuale"/>
                        <w:i/>
                        <w:sz w:val="20"/>
                        <w:szCs w:val="20"/>
                        <w:lang w:val="en-GB"/>
                      </w:rPr>
                      <w:t>www.iccarduccimariglianella.gov.it</w:t>
                    </w:r>
                  </w:hyperlink>
                </w:p>
                <w:p w:rsidR="00E02BC2" w:rsidRPr="00726089" w:rsidRDefault="00E02BC2" w:rsidP="00E02BC2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  <w:p w:rsidR="00E02BC2" w:rsidRPr="00152E16" w:rsidRDefault="00E02BC2" w:rsidP="00E02BC2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</w:p>
                <w:p w:rsidR="00E02BC2" w:rsidRPr="000B25B1" w:rsidRDefault="00E02BC2" w:rsidP="00E02BC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firstLine="708"/>
      </w:pPr>
    </w:p>
    <w:p w:rsidR="00E02BC2" w:rsidRPr="00C01130" w:rsidRDefault="00E02BC2" w:rsidP="00E02BC2">
      <w:pPr>
        <w:ind w:hanging="180"/>
      </w:pPr>
    </w:p>
    <w:p w:rsidR="00E02BC2" w:rsidRDefault="00E02BC2" w:rsidP="00E02BC2">
      <w:pPr>
        <w:ind w:hanging="180"/>
      </w:pPr>
    </w:p>
    <w:p w:rsidR="00E02BC2" w:rsidRDefault="00E02BC2" w:rsidP="00E02BC2">
      <w:pPr>
        <w:ind w:hanging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Mariglianella</w:t>
      </w:r>
      <w:proofErr w:type="spellEnd"/>
      <w:r>
        <w:t>,02/09/2015</w:t>
      </w:r>
    </w:p>
    <w:p w:rsidR="00E02BC2" w:rsidRDefault="00E02BC2" w:rsidP="00E02BC2">
      <w:pPr>
        <w:ind w:hanging="180"/>
      </w:pP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jc w:val="center"/>
        <w:rPr>
          <w:b/>
          <w:iCs/>
          <w:sz w:val="44"/>
          <w:szCs w:val="44"/>
        </w:rPr>
      </w:pPr>
      <w:r w:rsidRPr="00E02BC2">
        <w:rPr>
          <w:b/>
          <w:iCs/>
          <w:sz w:val="44"/>
          <w:szCs w:val="44"/>
        </w:rPr>
        <w:t>AVVISO</w:t>
      </w:r>
    </w:p>
    <w:p w:rsidR="00E02BC2" w:rsidRDefault="00E02BC2" w:rsidP="00E02BC2">
      <w:pPr>
        <w:jc w:val="center"/>
        <w:rPr>
          <w:b/>
          <w:iCs/>
          <w:sz w:val="44"/>
          <w:szCs w:val="44"/>
        </w:rPr>
      </w:pPr>
    </w:p>
    <w:p w:rsidR="00E02BC2" w:rsidRDefault="00E02BC2" w:rsidP="00E02BC2">
      <w:pPr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Ai signori genitori tutti</w:t>
      </w:r>
    </w:p>
    <w:p w:rsidR="00E02BC2" w:rsidRDefault="00E02BC2" w:rsidP="00E02BC2">
      <w:pPr>
        <w:jc w:val="center"/>
        <w:rPr>
          <w:b/>
          <w:iCs/>
          <w:sz w:val="44"/>
          <w:szCs w:val="44"/>
        </w:rPr>
      </w:pPr>
    </w:p>
    <w:p w:rsidR="00E02BC2" w:rsidRDefault="00E02BC2" w:rsidP="00E02BC2">
      <w:pPr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Delibera del </w:t>
      </w:r>
      <w:proofErr w:type="spellStart"/>
      <w:r>
        <w:rPr>
          <w:b/>
          <w:iCs/>
          <w:sz w:val="44"/>
          <w:szCs w:val="44"/>
        </w:rPr>
        <w:t>CdI</w:t>
      </w:r>
      <w:proofErr w:type="spellEnd"/>
      <w:r>
        <w:rPr>
          <w:b/>
          <w:iCs/>
          <w:sz w:val="44"/>
          <w:szCs w:val="44"/>
        </w:rPr>
        <w:t xml:space="preserve"> </w:t>
      </w:r>
    </w:p>
    <w:p w:rsidR="00E02BC2" w:rsidRPr="00E02BC2" w:rsidRDefault="00E02BC2" w:rsidP="00E02BC2">
      <w:pPr>
        <w:jc w:val="center"/>
        <w:rPr>
          <w:b/>
          <w:iCs/>
          <w:sz w:val="28"/>
          <w:szCs w:val="28"/>
        </w:rPr>
      </w:pPr>
      <w:r w:rsidRPr="00E02BC2">
        <w:rPr>
          <w:b/>
          <w:iCs/>
          <w:sz w:val="28"/>
          <w:szCs w:val="28"/>
        </w:rPr>
        <w:t>( seduta del 01 sett. 2015)</w:t>
      </w:r>
    </w:p>
    <w:p w:rsidR="00E02BC2" w:rsidRPr="00E02BC2" w:rsidRDefault="00E02BC2" w:rsidP="00E02BC2">
      <w:pPr>
        <w:jc w:val="center"/>
        <w:rPr>
          <w:b/>
          <w:iCs/>
          <w:sz w:val="44"/>
          <w:szCs w:val="44"/>
        </w:rPr>
      </w:pP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rPr>
          <w:b/>
          <w:iCs/>
          <w:u w:val="single"/>
        </w:rPr>
      </w:pPr>
      <w:r w:rsidRPr="00D37DCD">
        <w:rPr>
          <w:b/>
          <w:iCs/>
          <w:u w:val="single"/>
        </w:rPr>
        <w:t xml:space="preserve">CALENDARIO GIORNI </w:t>
      </w:r>
      <w:proofErr w:type="spellStart"/>
      <w:r w:rsidRPr="00D37DCD">
        <w:rPr>
          <w:b/>
          <w:iCs/>
          <w:u w:val="single"/>
        </w:rPr>
        <w:t>DI</w:t>
      </w:r>
      <w:proofErr w:type="spellEnd"/>
      <w:r w:rsidRPr="00D37DCD">
        <w:rPr>
          <w:b/>
          <w:iCs/>
          <w:u w:val="single"/>
        </w:rPr>
        <w:t xml:space="preserve"> ACCOGLIENZA</w:t>
      </w:r>
    </w:p>
    <w:p w:rsidR="00E02BC2" w:rsidRDefault="00E02BC2" w:rsidP="00E02BC2">
      <w:pPr>
        <w:rPr>
          <w:b/>
          <w:iCs/>
          <w:u w:val="single"/>
        </w:rPr>
      </w:pPr>
    </w:p>
    <w:p w:rsidR="00E02BC2" w:rsidRDefault="00E02BC2" w:rsidP="00E02BC2">
      <w:pPr>
        <w:rPr>
          <w:b/>
          <w:iCs/>
          <w:u w:val="single"/>
        </w:rPr>
      </w:pPr>
      <w:r w:rsidRPr="00D37DCD">
        <w:rPr>
          <w:b/>
          <w:iCs/>
        </w:rPr>
        <w:t xml:space="preserve">                        </w:t>
      </w:r>
      <w:r>
        <w:rPr>
          <w:b/>
          <w:iCs/>
        </w:rPr>
        <w:t xml:space="preserve">                             </w:t>
      </w:r>
      <w:proofErr w:type="spellStart"/>
      <w:r w:rsidRPr="009A2E29">
        <w:rPr>
          <w:b/>
          <w:iCs/>
          <w:u w:val="single"/>
        </w:rPr>
        <w:t>SC</w:t>
      </w:r>
      <w:proofErr w:type="spellEnd"/>
      <w:r w:rsidRPr="009A2E29">
        <w:rPr>
          <w:b/>
          <w:iCs/>
          <w:u w:val="single"/>
        </w:rPr>
        <w:t xml:space="preserve">. SEC </w:t>
      </w:r>
      <w:proofErr w:type="spellStart"/>
      <w:r w:rsidRPr="009A2E29">
        <w:rPr>
          <w:b/>
          <w:iCs/>
          <w:u w:val="single"/>
        </w:rPr>
        <w:t>I°</w:t>
      </w:r>
      <w:proofErr w:type="spellEnd"/>
    </w:p>
    <w:p w:rsidR="00E02BC2" w:rsidRDefault="00E02BC2" w:rsidP="00E02BC2">
      <w:pPr>
        <w:rPr>
          <w:b/>
          <w:iCs/>
        </w:rPr>
      </w:pPr>
      <w:r>
        <w:rPr>
          <w:b/>
          <w:iCs/>
        </w:rPr>
        <w:t xml:space="preserve">14/09/15     solo cl. </w:t>
      </w:r>
      <w:proofErr w:type="spellStart"/>
      <w:r>
        <w:rPr>
          <w:b/>
          <w:iCs/>
        </w:rPr>
        <w:t>I°</w:t>
      </w:r>
      <w:proofErr w:type="spellEnd"/>
      <w:r>
        <w:rPr>
          <w:b/>
          <w:iCs/>
        </w:rPr>
        <w:t xml:space="preserve">  dalle                                            8,15- 12,15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15 - 16-17-18-19/09/15     tutte le classi                         8,15-12,15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dal  21/09/15     tutte le classi     orario definitivo        8,15-13,15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il giorno 14 settembre i docenti delle classi quinte dell’anno scolastico 2014/15 possono salutare gli alunni delle attuali classi prime</w:t>
      </w: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rPr>
          <w:b/>
          <w:iCs/>
          <w:u w:val="single"/>
        </w:rPr>
      </w:pPr>
      <w:r>
        <w:rPr>
          <w:b/>
          <w:iCs/>
        </w:rPr>
        <w:t xml:space="preserve">                                                      </w:t>
      </w:r>
      <w:proofErr w:type="spellStart"/>
      <w:r w:rsidRPr="009A2E29">
        <w:rPr>
          <w:b/>
          <w:iCs/>
          <w:u w:val="single"/>
        </w:rPr>
        <w:t>SC</w:t>
      </w:r>
      <w:proofErr w:type="spellEnd"/>
      <w:r w:rsidRPr="009A2E29">
        <w:rPr>
          <w:b/>
          <w:iCs/>
          <w:u w:val="single"/>
        </w:rPr>
        <w:t xml:space="preserve">. </w:t>
      </w:r>
      <w:r>
        <w:rPr>
          <w:b/>
          <w:iCs/>
          <w:u w:val="single"/>
        </w:rPr>
        <w:t>PRIMARIA</w:t>
      </w:r>
    </w:p>
    <w:p w:rsidR="00E02BC2" w:rsidRDefault="00E02BC2" w:rsidP="00E02BC2">
      <w:pPr>
        <w:rPr>
          <w:b/>
          <w:iCs/>
          <w:u w:val="single"/>
        </w:rPr>
      </w:pPr>
    </w:p>
    <w:p w:rsidR="00E02BC2" w:rsidRDefault="00E02BC2" w:rsidP="00E02BC2">
      <w:pPr>
        <w:rPr>
          <w:b/>
          <w:iCs/>
        </w:rPr>
      </w:pPr>
      <w:r>
        <w:rPr>
          <w:b/>
          <w:iCs/>
        </w:rPr>
        <w:t xml:space="preserve">14/09/15   tutte le classi , ad eccezione delle cl. </w:t>
      </w:r>
      <w:proofErr w:type="spellStart"/>
      <w:r>
        <w:rPr>
          <w:b/>
          <w:iCs/>
        </w:rPr>
        <w:t>I°</w:t>
      </w:r>
      <w:proofErr w:type="spellEnd"/>
      <w:r>
        <w:rPr>
          <w:b/>
          <w:iCs/>
        </w:rPr>
        <w:t>,  8,30-12,00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 xml:space="preserve">15/09/15  solo le classi </w:t>
      </w:r>
      <w:proofErr w:type="spellStart"/>
      <w:r>
        <w:rPr>
          <w:b/>
          <w:iCs/>
        </w:rPr>
        <w:t>I°</w:t>
      </w:r>
      <w:proofErr w:type="spellEnd"/>
      <w:r>
        <w:rPr>
          <w:b/>
          <w:iCs/>
        </w:rPr>
        <w:t xml:space="preserve">                                           9,00-11,30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 xml:space="preserve">16-17-18-19-/09/15  classi </w:t>
      </w:r>
      <w:proofErr w:type="spellStart"/>
      <w:r>
        <w:rPr>
          <w:b/>
          <w:iCs/>
        </w:rPr>
        <w:t>I^</w:t>
      </w:r>
      <w:proofErr w:type="spellEnd"/>
      <w:r>
        <w:rPr>
          <w:b/>
          <w:iCs/>
        </w:rPr>
        <w:t xml:space="preserve">                                    8,30-11,50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16-17-18-19-/09/15  tutte le altre classi                   8,30-12,00</w:t>
      </w: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dal 21/09/15 orario definitivo                cl. I            8,30-12,50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 xml:space="preserve">                                                 tutte le altre classi    8,30-13,00</w:t>
      </w: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il giorno 15 settembre i docenti della scuola dell’infanzia sono presenti all’accoglienza degli alunni delle attuali classi prime</w:t>
      </w:r>
    </w:p>
    <w:p w:rsidR="00E02BC2" w:rsidRDefault="00E02BC2" w:rsidP="00E02BC2">
      <w:pPr>
        <w:rPr>
          <w:b/>
          <w:iCs/>
        </w:rPr>
      </w:pPr>
    </w:p>
    <w:p w:rsidR="00E02BC2" w:rsidRPr="00E019F1" w:rsidRDefault="00E02BC2" w:rsidP="00E02BC2">
      <w:pPr>
        <w:rPr>
          <w:b/>
          <w:iCs/>
        </w:rPr>
      </w:pPr>
      <w:r>
        <w:rPr>
          <w:b/>
          <w:iCs/>
        </w:rPr>
        <w:t xml:space="preserve">                              </w:t>
      </w:r>
    </w:p>
    <w:p w:rsidR="00E02BC2" w:rsidRDefault="00E02BC2" w:rsidP="00E02BC2">
      <w:pPr>
        <w:rPr>
          <w:b/>
          <w:iCs/>
          <w:u w:val="single"/>
        </w:rPr>
      </w:pPr>
      <w:r w:rsidRPr="00E019F1">
        <w:rPr>
          <w:b/>
          <w:iCs/>
        </w:rPr>
        <w:t xml:space="preserve">                                                </w:t>
      </w:r>
      <w:r>
        <w:rPr>
          <w:b/>
          <w:iCs/>
          <w:u w:val="single"/>
        </w:rPr>
        <w:t xml:space="preserve">  </w:t>
      </w:r>
      <w:proofErr w:type="spellStart"/>
      <w:r w:rsidRPr="009A2E29">
        <w:rPr>
          <w:b/>
          <w:iCs/>
          <w:u w:val="single"/>
        </w:rPr>
        <w:t>SC</w:t>
      </w:r>
      <w:proofErr w:type="spellEnd"/>
      <w:r w:rsidRPr="009A2E29">
        <w:rPr>
          <w:b/>
          <w:iCs/>
          <w:u w:val="single"/>
        </w:rPr>
        <w:t xml:space="preserve">. </w:t>
      </w:r>
      <w:r>
        <w:rPr>
          <w:b/>
          <w:iCs/>
          <w:u w:val="single"/>
        </w:rPr>
        <w:t>INFANZIA</w:t>
      </w:r>
    </w:p>
    <w:p w:rsidR="00E02BC2" w:rsidRDefault="00E02BC2" w:rsidP="00E02BC2">
      <w:pPr>
        <w:rPr>
          <w:b/>
          <w:iCs/>
          <w:u w:val="single"/>
        </w:rPr>
      </w:pP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14-15/09/15       alunni di quattro e cinque anni  ore 9,30- 11,30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16/09/15            accoglienza solo alunni di tre anni  dalle ore 9,30- 11,30</w:t>
      </w:r>
    </w:p>
    <w:p w:rsidR="00E02BC2" w:rsidRPr="00E019F1" w:rsidRDefault="00E02BC2" w:rsidP="00E02BC2">
      <w:pPr>
        <w:rPr>
          <w:b/>
          <w:iCs/>
        </w:rPr>
      </w:pPr>
      <w:r>
        <w:rPr>
          <w:b/>
          <w:iCs/>
        </w:rPr>
        <w:t>N.B. I docenti non impegnati con gli alunni aiuteranno i genitori nella compilazione della scheda di ingresso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17-18                tutti gli alunni  9,00-12,00</w:t>
      </w:r>
    </w:p>
    <w:p w:rsidR="00E02BC2" w:rsidRPr="00E02DDB" w:rsidRDefault="00E02BC2" w:rsidP="00E02BC2">
      <w:pPr>
        <w:rPr>
          <w:b/>
          <w:iCs/>
        </w:rPr>
      </w:pPr>
      <w:r>
        <w:rPr>
          <w:b/>
          <w:iCs/>
        </w:rPr>
        <w:t>dal 21/09/15 e fino inizio mensa 8,30/9,30-12,30/13,30 tranne i bambini di tre anni che usciranno alle 12,30</w:t>
      </w: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con mensa  8,30/9,30-15,30/16,30</w:t>
      </w: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rPr>
          <w:b/>
          <w:iCs/>
        </w:rPr>
      </w:pPr>
      <w:r>
        <w:rPr>
          <w:b/>
          <w:iCs/>
        </w:rPr>
        <w:t>Si informano, altresì, i genitori che gli alunni delle classi prime</w:t>
      </w:r>
      <w:r w:rsidR="003B3DC9">
        <w:rPr>
          <w:b/>
          <w:iCs/>
        </w:rPr>
        <w:t xml:space="preserve"> e seconde</w:t>
      </w:r>
      <w:r>
        <w:rPr>
          <w:b/>
          <w:iCs/>
        </w:rPr>
        <w:t xml:space="preserve"> della scuola primaria e della scuola secondaria di primo grado sono obbligati alla divisa scolastica. </w:t>
      </w:r>
      <w:proofErr w:type="spellStart"/>
      <w:r>
        <w:rPr>
          <w:b/>
          <w:iCs/>
        </w:rPr>
        <w:t>Finchè</w:t>
      </w:r>
      <w:proofErr w:type="spellEnd"/>
      <w:r>
        <w:rPr>
          <w:b/>
          <w:iCs/>
        </w:rPr>
        <w:t xml:space="preserve"> non sarà possibile indossarla</w:t>
      </w:r>
      <w:r w:rsidR="003B3DC9">
        <w:rPr>
          <w:b/>
          <w:iCs/>
        </w:rPr>
        <w:t>,</w:t>
      </w:r>
      <w:r>
        <w:rPr>
          <w:b/>
          <w:iCs/>
        </w:rPr>
        <w:t xml:space="preserve"> per ragioni climatiche, è obbligatorio indossare jeans e t- </w:t>
      </w:r>
      <w:proofErr w:type="spellStart"/>
      <w:r>
        <w:rPr>
          <w:b/>
          <w:iCs/>
        </w:rPr>
        <w:t>shirt</w:t>
      </w:r>
      <w:proofErr w:type="spellEnd"/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rPr>
          <w:b/>
          <w:iCs/>
        </w:rPr>
      </w:pPr>
    </w:p>
    <w:p w:rsidR="00E02BC2" w:rsidRDefault="00E02BC2" w:rsidP="00E02BC2">
      <w:pPr>
        <w:jc w:val="right"/>
        <w:rPr>
          <w:b/>
          <w:iCs/>
        </w:rPr>
      </w:pPr>
    </w:p>
    <w:p w:rsidR="00E02BC2" w:rsidRDefault="00E02BC2" w:rsidP="00E02BC2">
      <w:pPr>
        <w:jc w:val="right"/>
        <w:rPr>
          <w:b/>
          <w:iCs/>
        </w:rPr>
      </w:pPr>
      <w:r>
        <w:rPr>
          <w:b/>
          <w:iCs/>
        </w:rPr>
        <w:t>Il Dirigente scolastico</w:t>
      </w:r>
    </w:p>
    <w:p w:rsidR="00E02BC2" w:rsidRDefault="00E02BC2" w:rsidP="00E02BC2">
      <w:pPr>
        <w:jc w:val="right"/>
        <w:rPr>
          <w:b/>
          <w:iCs/>
        </w:rPr>
      </w:pPr>
      <w:r>
        <w:rPr>
          <w:b/>
          <w:iCs/>
        </w:rPr>
        <w:t xml:space="preserve">Dott.ssa Giovanna Afrodite </w:t>
      </w:r>
      <w:proofErr w:type="spellStart"/>
      <w:r>
        <w:rPr>
          <w:b/>
          <w:iCs/>
        </w:rPr>
        <w:t>Zarra</w:t>
      </w:r>
      <w:proofErr w:type="spellEnd"/>
    </w:p>
    <w:p w:rsidR="00E02BC2" w:rsidRPr="009A2E29" w:rsidRDefault="00E02BC2" w:rsidP="00E02BC2">
      <w:pPr>
        <w:jc w:val="right"/>
        <w:rPr>
          <w:b/>
          <w:iCs/>
        </w:rPr>
      </w:pPr>
    </w:p>
    <w:p w:rsidR="00513C36" w:rsidRDefault="00513C36"/>
    <w:sectPr w:rsidR="00513C36" w:rsidSect="00513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2BC2"/>
    <w:rsid w:val="003B3DC9"/>
    <w:rsid w:val="00513C36"/>
    <w:rsid w:val="00E0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02B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arduccimariglianell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2015-09-02T07:51:00Z</dcterms:created>
  <dcterms:modified xsi:type="dcterms:W3CDTF">2015-09-02T08:03:00Z</dcterms:modified>
</cp:coreProperties>
</file>